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EE" w:rsidRPr="00365EA4" w:rsidRDefault="0076054E" w:rsidP="00A70FEE">
      <w:pPr>
        <w:jc w:val="center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СРС</w:t>
      </w:r>
    </w:p>
    <w:p w:rsidR="00A70FEE" w:rsidRPr="00365EA4" w:rsidRDefault="00A70FEE" w:rsidP="00A70FEE">
      <w:pPr>
        <w:jc w:val="center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Общий требования</w:t>
      </w:r>
    </w:p>
    <w:p w:rsidR="00A70FEE" w:rsidRPr="00365EA4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365EA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365EA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A70FEE" w:rsidRPr="00365EA4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A70FEE" w:rsidRPr="00365EA4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365EA4">
        <w:rPr>
          <w:rFonts w:ascii="Times New Roman" w:hAnsi="Times New Roman" w:cs="Times New Roman"/>
          <w:sz w:val="28"/>
          <w:szCs w:val="24"/>
        </w:rPr>
        <w:t xml:space="preserve">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365EA4">
        <w:rPr>
          <w:rFonts w:ascii="Times New Roman" w:hAnsi="Times New Roman" w:cs="Times New Roman"/>
          <w:sz w:val="28"/>
          <w:szCs w:val="24"/>
        </w:rPr>
        <w:t xml:space="preserve">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365EA4">
        <w:rPr>
          <w:rFonts w:ascii="Times New Roman" w:hAnsi="Times New Roman" w:cs="Times New Roman"/>
          <w:sz w:val="28"/>
          <w:szCs w:val="24"/>
        </w:rPr>
        <w:t xml:space="preserve">,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365EA4">
        <w:rPr>
          <w:rFonts w:ascii="Times New Roman" w:hAnsi="Times New Roman" w:cs="Times New Roman"/>
          <w:sz w:val="28"/>
          <w:szCs w:val="24"/>
        </w:rPr>
        <w:t xml:space="preserve">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365EA4">
        <w:rPr>
          <w:rFonts w:ascii="Times New Roman" w:hAnsi="Times New Roman" w:cs="Times New Roman"/>
          <w:sz w:val="28"/>
          <w:szCs w:val="24"/>
        </w:rPr>
        <w:t xml:space="preserve">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365EA4">
        <w:rPr>
          <w:rFonts w:ascii="Times New Roman" w:hAnsi="Times New Roman" w:cs="Times New Roman"/>
          <w:sz w:val="28"/>
          <w:szCs w:val="24"/>
        </w:rPr>
        <w:t xml:space="preserve">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365EA4">
        <w:rPr>
          <w:rFonts w:ascii="Times New Roman" w:hAnsi="Times New Roman" w:cs="Times New Roman"/>
          <w:sz w:val="28"/>
          <w:szCs w:val="24"/>
        </w:rPr>
        <w:t>; размер шрифта - 12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pt</w:t>
      </w:r>
      <w:r w:rsidRPr="00365EA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ориентация.</w:t>
      </w:r>
    </w:p>
    <w:p w:rsidR="00A70FEE" w:rsidRPr="00365EA4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A70FEE" w:rsidRPr="00365EA4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65EA4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365EA4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365EA4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A70FEE" w:rsidRPr="00365EA4" w:rsidRDefault="00A70FEE" w:rsidP="00A70FEE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DC5154" w:rsidRPr="00365EA4" w:rsidRDefault="00D23672" w:rsidP="00D2367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b/>
          <w:bCs/>
          <w:sz w:val="28"/>
          <w:szCs w:val="24"/>
        </w:rPr>
        <w:t>СРС 1.</w:t>
      </w:r>
      <w:r w:rsidRPr="00365EA4">
        <w:rPr>
          <w:rFonts w:ascii="Times New Roman" w:hAnsi="Times New Roman" w:cs="Times New Roman"/>
          <w:sz w:val="28"/>
          <w:szCs w:val="24"/>
        </w:rPr>
        <w:t xml:space="preserve"> </w:t>
      </w:r>
      <w:r w:rsidR="00365EA4" w:rsidRPr="00365EA4">
        <w:rPr>
          <w:rFonts w:ascii="Times New Roman" w:hAnsi="Times New Roman" w:cs="Times New Roman"/>
          <w:sz w:val="28"/>
          <w:szCs w:val="24"/>
        </w:rPr>
        <w:t>Маркетинг и политический маркетинг: общее и особенное</w:t>
      </w:r>
    </w:p>
    <w:p w:rsidR="00365EA4" w:rsidRPr="00365EA4" w:rsidRDefault="00365EA4" w:rsidP="00365E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Определить особенности политического рынка и экономического рынка;</w:t>
      </w:r>
    </w:p>
    <w:p w:rsidR="00365EA4" w:rsidRPr="00365EA4" w:rsidRDefault="00365EA4" w:rsidP="00365E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Выявить общие закономерности маркетинговой стратегии и стратегии политического маркетинга;</w:t>
      </w:r>
    </w:p>
    <w:p w:rsidR="00DC58AD" w:rsidRPr="00365EA4" w:rsidRDefault="00365EA4" w:rsidP="00365E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На конкретном примере, доказать эффективность применения маркетинговых технологии в политическом процессе</w:t>
      </w:r>
      <w:r w:rsidR="00DC58AD" w:rsidRPr="00365EA4">
        <w:rPr>
          <w:rFonts w:ascii="Times New Roman" w:hAnsi="Times New Roman" w:cs="Times New Roman"/>
          <w:sz w:val="28"/>
          <w:szCs w:val="24"/>
        </w:rPr>
        <w:t>.</w:t>
      </w:r>
    </w:p>
    <w:p w:rsidR="0057077D" w:rsidRPr="00365EA4" w:rsidRDefault="0057077D" w:rsidP="00D23672">
      <w:pPr>
        <w:spacing w:after="0"/>
        <w:rPr>
          <w:rFonts w:ascii="Times New Roman" w:hAnsi="Times New Roman" w:cs="Times New Roman"/>
          <w:bCs/>
          <w:sz w:val="28"/>
          <w:szCs w:val="24"/>
          <w:lang w:eastAsia="ar-SA"/>
        </w:rPr>
      </w:pPr>
    </w:p>
    <w:p w:rsidR="00584F50" w:rsidRDefault="00365EA4" w:rsidP="00365EA4">
      <w:pPr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365EA4">
        <w:rPr>
          <w:rFonts w:ascii="Times New Roman" w:hAnsi="Times New Roman" w:cs="Times New Roman"/>
          <w:b/>
          <w:bCs/>
          <w:sz w:val="28"/>
          <w:szCs w:val="24"/>
        </w:rPr>
        <w:t>СРС</w:t>
      </w:r>
      <w:proofErr w:type="spellEnd"/>
      <w:r w:rsidRPr="00365EA4">
        <w:rPr>
          <w:rFonts w:ascii="Times New Roman" w:hAnsi="Times New Roman" w:cs="Times New Roman"/>
          <w:b/>
          <w:bCs/>
          <w:sz w:val="28"/>
          <w:szCs w:val="24"/>
        </w:rPr>
        <w:t xml:space="preserve"> 2</w:t>
      </w:r>
      <w:r w:rsidR="008805B1" w:rsidRPr="00365EA4">
        <w:rPr>
          <w:rFonts w:ascii="Times New Roman" w:hAnsi="Times New Roman" w:cs="Times New Roman"/>
          <w:sz w:val="28"/>
          <w:szCs w:val="24"/>
        </w:rPr>
        <w:t xml:space="preserve"> </w:t>
      </w:r>
      <w:r w:rsidR="00584F50" w:rsidRPr="00584F50">
        <w:rPr>
          <w:rFonts w:ascii="Times New Roman" w:hAnsi="Times New Roman" w:cs="Times New Roman"/>
          <w:sz w:val="28"/>
          <w:szCs w:val="20"/>
        </w:rPr>
        <w:t xml:space="preserve">Развитие политического рынка (сравнительный анализ западных стран и стран постсоветского </w:t>
      </w:r>
      <w:r w:rsidR="00584F50" w:rsidRPr="00584F50">
        <w:rPr>
          <w:rFonts w:ascii="Times New Roman" w:hAnsi="Times New Roman" w:cs="Times New Roman"/>
          <w:sz w:val="28"/>
          <w:szCs w:val="20"/>
        </w:rPr>
        <w:t>пространства</w:t>
      </w:r>
      <w:r w:rsidR="00584F50" w:rsidRPr="00584F50">
        <w:rPr>
          <w:rFonts w:ascii="Times New Roman" w:hAnsi="Times New Roman" w:cs="Times New Roman"/>
          <w:sz w:val="28"/>
          <w:szCs w:val="20"/>
        </w:rPr>
        <w:t>)</w:t>
      </w:r>
    </w:p>
    <w:p w:rsidR="00584F50" w:rsidRDefault="00584F50" w:rsidP="00584F5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Выбрать 1 страну (экономически развитую страну Европы или США) и 1 страну постсоветского пространства;</w:t>
      </w:r>
    </w:p>
    <w:p w:rsidR="00584F50" w:rsidRDefault="00584F50" w:rsidP="00584F5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Изучить основные особенности развития политического рынка выбранных стран;</w:t>
      </w:r>
    </w:p>
    <w:p w:rsidR="00584F50" w:rsidRPr="00584F50" w:rsidRDefault="00584F50" w:rsidP="00584F5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Сделать сравнительную таблицу, и определить общие и особенные черты политического рынка выбранных стран.</w:t>
      </w:r>
      <w:bookmarkStart w:id="0" w:name="_GoBack"/>
      <w:bookmarkEnd w:id="0"/>
    </w:p>
    <w:p w:rsidR="00584F50" w:rsidRDefault="00584F50" w:rsidP="00365EA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23672" w:rsidRPr="00365EA4" w:rsidRDefault="00584F50" w:rsidP="00365EA4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84F50">
        <w:rPr>
          <w:rFonts w:ascii="Times New Roman" w:hAnsi="Times New Roman" w:cs="Times New Roman"/>
          <w:b/>
          <w:sz w:val="28"/>
          <w:szCs w:val="24"/>
        </w:rPr>
        <w:t>СРС</w:t>
      </w:r>
      <w:proofErr w:type="spellEnd"/>
      <w:r w:rsidRPr="00584F50">
        <w:rPr>
          <w:rFonts w:ascii="Times New Roman" w:hAnsi="Times New Roman" w:cs="Times New Roman"/>
          <w:b/>
          <w:sz w:val="28"/>
          <w:szCs w:val="24"/>
        </w:rPr>
        <w:t xml:space="preserve"> 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65EA4" w:rsidRPr="00365EA4">
        <w:rPr>
          <w:rFonts w:ascii="Times New Roman" w:hAnsi="Times New Roman" w:cs="Times New Roman"/>
          <w:sz w:val="28"/>
          <w:szCs w:val="24"/>
        </w:rPr>
        <w:t>Технологии принятия политических решении (Дегтярев, Демидов, Пушкарева, Лукина, Соловьев)</w:t>
      </w:r>
    </w:p>
    <w:p w:rsidR="00365EA4" w:rsidRPr="00365EA4" w:rsidRDefault="00365EA4" w:rsidP="00365EA4">
      <w:pPr>
        <w:pStyle w:val="a3"/>
        <w:numPr>
          <w:ilvl w:val="0"/>
          <w:numId w:val="9"/>
        </w:numPr>
        <w:spacing w:after="200" w:line="276" w:lineRule="auto"/>
        <w:ind w:left="34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Изучить основные концепции принятия политических решении;</w:t>
      </w:r>
    </w:p>
    <w:p w:rsidR="00365EA4" w:rsidRPr="00365EA4" w:rsidRDefault="00365EA4" w:rsidP="00365EA4">
      <w:pPr>
        <w:pStyle w:val="a3"/>
        <w:numPr>
          <w:ilvl w:val="0"/>
          <w:numId w:val="9"/>
        </w:numPr>
        <w:spacing w:after="200" w:line="276" w:lineRule="auto"/>
        <w:ind w:left="34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Рассмотреть особенности процесса принятия решении в политическом менеджменте;</w:t>
      </w:r>
    </w:p>
    <w:p w:rsidR="0057077D" w:rsidRPr="00365EA4" w:rsidRDefault="00365EA4" w:rsidP="00365EA4">
      <w:pPr>
        <w:pStyle w:val="a3"/>
        <w:numPr>
          <w:ilvl w:val="0"/>
          <w:numId w:val="9"/>
        </w:numPr>
        <w:spacing w:after="200" w:line="276" w:lineRule="auto"/>
        <w:ind w:left="34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На основе изученных теории и концепции, определить основные этапы принятия политических решении (на конкретном примере).</w:t>
      </w:r>
    </w:p>
    <w:p w:rsidR="00365EA4" w:rsidRPr="00365EA4" w:rsidRDefault="00365EA4" w:rsidP="00365EA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70FEE" w:rsidRPr="00365EA4" w:rsidRDefault="00584F50" w:rsidP="00D23672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СРС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="00D23672" w:rsidRPr="00365E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5EA4" w:rsidRPr="00365EA4">
        <w:rPr>
          <w:rFonts w:ascii="Times New Roman" w:hAnsi="Times New Roman" w:cs="Times New Roman"/>
          <w:sz w:val="28"/>
          <w:szCs w:val="24"/>
        </w:rPr>
        <w:t>Эффективность принятия антикризисных решении</w:t>
      </w:r>
      <w:r w:rsidR="008805B1" w:rsidRPr="00365EA4">
        <w:rPr>
          <w:rFonts w:ascii="Times New Roman" w:hAnsi="Times New Roman" w:cs="Times New Roman"/>
          <w:sz w:val="28"/>
          <w:szCs w:val="24"/>
        </w:rPr>
        <w:t>.</w:t>
      </w:r>
    </w:p>
    <w:p w:rsidR="00365EA4" w:rsidRPr="00365EA4" w:rsidRDefault="00365EA4" w:rsidP="00365EA4">
      <w:pPr>
        <w:pStyle w:val="a3"/>
        <w:numPr>
          <w:ilvl w:val="0"/>
          <w:numId w:val="10"/>
        </w:numPr>
        <w:spacing w:after="0"/>
        <w:ind w:left="34" w:hanging="34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Выберите любую (завершенную) конфликтную/кризисную ситуация (в период с 2010-2020 гг.).</w:t>
      </w:r>
    </w:p>
    <w:p w:rsidR="00365EA4" w:rsidRPr="00365EA4" w:rsidRDefault="00365EA4" w:rsidP="00365EA4">
      <w:pPr>
        <w:pStyle w:val="a3"/>
        <w:numPr>
          <w:ilvl w:val="0"/>
          <w:numId w:val="10"/>
        </w:numPr>
        <w:spacing w:after="0"/>
        <w:ind w:left="34" w:hanging="34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 xml:space="preserve">Проведите </w:t>
      </w:r>
      <w:r w:rsidRPr="00365EA4">
        <w:rPr>
          <w:rFonts w:ascii="Times New Roman" w:hAnsi="Times New Roman" w:cs="Times New Roman"/>
          <w:sz w:val="28"/>
          <w:szCs w:val="24"/>
          <w:lang w:val="en-US"/>
        </w:rPr>
        <w:t>SWOT</w:t>
      </w:r>
      <w:r w:rsidRPr="00365EA4">
        <w:rPr>
          <w:rFonts w:ascii="Times New Roman" w:hAnsi="Times New Roman" w:cs="Times New Roman"/>
          <w:sz w:val="28"/>
          <w:szCs w:val="24"/>
        </w:rPr>
        <w:t>-анализ эффективности принятого политического решения для разрешения конфликта/кризиса;</w:t>
      </w:r>
    </w:p>
    <w:p w:rsidR="00365EA4" w:rsidRPr="00365EA4" w:rsidRDefault="00365EA4" w:rsidP="00365EA4">
      <w:pPr>
        <w:pStyle w:val="a3"/>
        <w:numPr>
          <w:ilvl w:val="0"/>
          <w:numId w:val="10"/>
        </w:numPr>
        <w:spacing w:after="0"/>
        <w:ind w:left="34" w:hanging="34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 xml:space="preserve">Сформулируйте свои предложения по разрешению выбранного конфликта/кризиса.  </w:t>
      </w:r>
    </w:p>
    <w:p w:rsidR="00365EA4" w:rsidRPr="00365EA4" w:rsidRDefault="00365EA4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D23672" w:rsidRPr="00365EA4" w:rsidRDefault="00584F50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СРС5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5EA4" w:rsidRPr="00365EA4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Политический</w:t>
      </w:r>
      <w:r w:rsidR="00365EA4" w:rsidRPr="00365EA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="00365EA4" w:rsidRPr="00365EA4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консалтинг</w:t>
      </w:r>
      <w:r w:rsidR="00365EA4" w:rsidRPr="00365EA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как механизм государственного управления</w:t>
      </w:r>
    </w:p>
    <w:p w:rsidR="0057077D" w:rsidRPr="00365EA4" w:rsidRDefault="0057077D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365EA4" w:rsidRPr="00365EA4" w:rsidRDefault="00365EA4" w:rsidP="00365EA4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Изучите концепции и теории политического консалтинга;</w:t>
      </w:r>
    </w:p>
    <w:p w:rsidR="00365EA4" w:rsidRPr="00365EA4" w:rsidRDefault="00365EA4" w:rsidP="00365EA4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Определите его роль в политическом процессе;</w:t>
      </w:r>
    </w:p>
    <w:p w:rsidR="008805B1" w:rsidRPr="00365EA4" w:rsidRDefault="00365EA4" w:rsidP="00365EA4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365EA4">
        <w:rPr>
          <w:rFonts w:ascii="Times New Roman" w:hAnsi="Times New Roman" w:cs="Times New Roman"/>
          <w:sz w:val="28"/>
          <w:szCs w:val="24"/>
        </w:rPr>
        <w:t>По определенной государственной проблеме, предложите свои методы разрешения (как специалист-политологи).</w:t>
      </w:r>
    </w:p>
    <w:p w:rsidR="00365EA4" w:rsidRPr="00365EA4" w:rsidRDefault="00365EA4" w:rsidP="00365EA4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94789B" w:rsidRPr="0094789B" w:rsidRDefault="00365EA4" w:rsidP="0094789B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5EA4">
        <w:rPr>
          <w:rFonts w:ascii="Times New Roman" w:hAnsi="Times New Roman" w:cs="Times New Roman"/>
          <w:b/>
          <w:sz w:val="28"/>
          <w:szCs w:val="24"/>
        </w:rPr>
        <w:t>СРС</w:t>
      </w:r>
      <w:proofErr w:type="spellEnd"/>
      <w:r w:rsidRPr="00365E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84F50">
        <w:rPr>
          <w:rFonts w:ascii="Times New Roman" w:hAnsi="Times New Roman" w:cs="Times New Roman"/>
          <w:b/>
          <w:sz w:val="28"/>
          <w:szCs w:val="28"/>
        </w:rPr>
        <w:t>6</w:t>
      </w:r>
      <w:r w:rsidR="00D23672" w:rsidRPr="0094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89B" w:rsidRPr="0094789B">
        <w:rPr>
          <w:rFonts w:ascii="Times New Roman" w:hAnsi="Times New Roman"/>
          <w:sz w:val="28"/>
          <w:szCs w:val="28"/>
        </w:rPr>
        <w:t>Роль медиа менеджмента в политической кампании</w:t>
      </w:r>
    </w:p>
    <w:p w:rsidR="0094789B" w:rsidRPr="0094789B" w:rsidRDefault="0094789B" w:rsidP="0094789B">
      <w:pPr>
        <w:pStyle w:val="a3"/>
        <w:snapToGri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789B">
        <w:rPr>
          <w:rFonts w:ascii="Times New Roman" w:hAnsi="Times New Roman"/>
          <w:sz w:val="28"/>
          <w:szCs w:val="28"/>
        </w:rPr>
        <w:t>(</w:t>
      </w:r>
      <w:proofErr w:type="spellStart"/>
      <w:r w:rsidRPr="0094789B">
        <w:rPr>
          <w:rFonts w:ascii="Times New Roman" w:hAnsi="Times New Roman"/>
          <w:sz w:val="28"/>
          <w:szCs w:val="28"/>
        </w:rPr>
        <w:t>Вырковский</w:t>
      </w:r>
      <w:proofErr w:type="spellEnd"/>
      <w:r w:rsidRPr="009478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789B">
        <w:rPr>
          <w:rFonts w:ascii="Times New Roman" w:hAnsi="Times New Roman"/>
          <w:sz w:val="28"/>
          <w:szCs w:val="28"/>
        </w:rPr>
        <w:t>Халлинг</w:t>
      </w:r>
      <w:proofErr w:type="spellEnd"/>
      <w:r w:rsidRPr="009478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789B">
        <w:rPr>
          <w:rFonts w:ascii="Times New Roman" w:hAnsi="Times New Roman"/>
          <w:sz w:val="28"/>
          <w:szCs w:val="28"/>
        </w:rPr>
        <w:t>Папушой</w:t>
      </w:r>
      <w:proofErr w:type="spellEnd"/>
      <w:r w:rsidRPr="0094789B">
        <w:rPr>
          <w:rFonts w:ascii="Times New Roman" w:hAnsi="Times New Roman"/>
          <w:sz w:val="28"/>
          <w:szCs w:val="28"/>
        </w:rPr>
        <w:t>, Кириллова и другие)</w:t>
      </w:r>
    </w:p>
    <w:p w:rsidR="0094789B" w:rsidRPr="0094789B" w:rsidRDefault="0094789B" w:rsidP="0094789B">
      <w:pPr>
        <w:pStyle w:val="a3"/>
        <w:numPr>
          <w:ilvl w:val="0"/>
          <w:numId w:val="13"/>
        </w:numPr>
        <w:snapToGrid w:val="0"/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r w:rsidRPr="0094789B">
        <w:rPr>
          <w:rFonts w:ascii="Times New Roman" w:hAnsi="Times New Roman"/>
          <w:sz w:val="28"/>
          <w:szCs w:val="28"/>
        </w:rPr>
        <w:t>Определить роль масс медиа в политической кампании;</w:t>
      </w:r>
    </w:p>
    <w:p w:rsidR="0094789B" w:rsidRPr="0094789B" w:rsidRDefault="0094789B" w:rsidP="0094789B">
      <w:pPr>
        <w:pStyle w:val="a3"/>
        <w:numPr>
          <w:ilvl w:val="0"/>
          <w:numId w:val="13"/>
        </w:numPr>
        <w:snapToGrid w:val="0"/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r w:rsidRPr="0094789B">
        <w:rPr>
          <w:rFonts w:ascii="Times New Roman" w:hAnsi="Times New Roman"/>
          <w:sz w:val="28"/>
          <w:szCs w:val="28"/>
        </w:rPr>
        <w:t>Выявить основные технологии медиа менеджмента;</w:t>
      </w:r>
    </w:p>
    <w:p w:rsidR="0094789B" w:rsidRDefault="0094789B" w:rsidP="0094789B">
      <w:pPr>
        <w:pStyle w:val="a3"/>
        <w:numPr>
          <w:ilvl w:val="0"/>
          <w:numId w:val="13"/>
        </w:numPr>
        <w:snapToGrid w:val="0"/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r w:rsidRPr="0094789B">
        <w:rPr>
          <w:rFonts w:ascii="Times New Roman" w:hAnsi="Times New Roman"/>
          <w:sz w:val="28"/>
          <w:szCs w:val="28"/>
        </w:rPr>
        <w:t xml:space="preserve"> На конкретном примере (политическая/общественная кампания за период 2010-</w:t>
      </w:r>
      <w:proofErr w:type="spellStart"/>
      <w:r w:rsidRPr="0094789B">
        <w:rPr>
          <w:rFonts w:ascii="Times New Roman" w:hAnsi="Times New Roman"/>
          <w:sz w:val="28"/>
          <w:szCs w:val="28"/>
        </w:rPr>
        <w:t>2020гг</w:t>
      </w:r>
      <w:proofErr w:type="spellEnd"/>
      <w:r w:rsidRPr="0094789B">
        <w:rPr>
          <w:rFonts w:ascii="Times New Roman" w:hAnsi="Times New Roman"/>
          <w:sz w:val="28"/>
          <w:szCs w:val="28"/>
        </w:rPr>
        <w:t>.), критически оценить эффективность медиа менеджмент;</w:t>
      </w:r>
    </w:p>
    <w:p w:rsidR="00F41973" w:rsidRPr="0094789B" w:rsidRDefault="0094789B" w:rsidP="0094789B">
      <w:pPr>
        <w:pStyle w:val="a3"/>
        <w:numPr>
          <w:ilvl w:val="0"/>
          <w:numId w:val="13"/>
        </w:numPr>
        <w:snapToGrid w:val="0"/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r w:rsidRPr="0094789B">
        <w:rPr>
          <w:rFonts w:ascii="Times New Roman" w:hAnsi="Times New Roman"/>
          <w:sz w:val="28"/>
          <w:szCs w:val="28"/>
        </w:rPr>
        <w:t>Сформулировать свои предложения по улучшению использования медиа технологии в политической кампании.</w:t>
      </w:r>
    </w:p>
    <w:p w:rsidR="0094789B" w:rsidRDefault="0094789B">
      <w:pPr>
        <w:rPr>
          <w:rFonts w:ascii="Times New Roman" w:hAnsi="Times New Roman"/>
          <w:b/>
          <w:sz w:val="28"/>
          <w:szCs w:val="20"/>
        </w:rPr>
      </w:pPr>
    </w:p>
    <w:p w:rsidR="00365EA4" w:rsidRPr="00F12779" w:rsidRDefault="00584F50">
      <w:pPr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b/>
          <w:sz w:val="28"/>
          <w:szCs w:val="20"/>
        </w:rPr>
        <w:t>СРС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0"/>
        </w:rPr>
        <w:t xml:space="preserve">7 </w:t>
      </w:r>
      <w:r w:rsidR="00F12779" w:rsidRPr="00F12779">
        <w:rPr>
          <w:rFonts w:ascii="Times New Roman" w:hAnsi="Times New Roman"/>
          <w:b/>
          <w:sz w:val="28"/>
          <w:szCs w:val="20"/>
        </w:rPr>
        <w:t xml:space="preserve"> </w:t>
      </w:r>
      <w:r w:rsidR="00F12779" w:rsidRPr="00F12779">
        <w:rPr>
          <w:rFonts w:ascii="Times New Roman" w:hAnsi="Times New Roman"/>
          <w:sz w:val="28"/>
          <w:szCs w:val="20"/>
        </w:rPr>
        <w:t>Проведение</w:t>
      </w:r>
      <w:proofErr w:type="gramEnd"/>
      <w:r w:rsidR="00F12779" w:rsidRPr="00F12779">
        <w:rPr>
          <w:rFonts w:ascii="Times New Roman" w:hAnsi="Times New Roman"/>
          <w:sz w:val="28"/>
          <w:szCs w:val="20"/>
        </w:rPr>
        <w:t xml:space="preserve"> избирательной кампании</w:t>
      </w:r>
    </w:p>
    <w:p w:rsidR="00F12779" w:rsidRPr="00F12779" w:rsidRDefault="00F12779" w:rsidP="00F12779">
      <w:pPr>
        <w:pStyle w:val="a3"/>
        <w:numPr>
          <w:ilvl w:val="0"/>
          <w:numId w:val="12"/>
        </w:numPr>
        <w:snapToGrid w:val="0"/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0"/>
        </w:rPr>
      </w:pPr>
      <w:r w:rsidRPr="00F12779">
        <w:rPr>
          <w:rFonts w:ascii="Times New Roman" w:hAnsi="Times New Roman"/>
          <w:sz w:val="28"/>
          <w:szCs w:val="20"/>
        </w:rPr>
        <w:t>Сформировать избирательную команду: распределение обязанностей, формирование программы, выбор целевой аудитории и т.п.;</w:t>
      </w:r>
    </w:p>
    <w:p w:rsidR="00F12779" w:rsidRPr="00F12779" w:rsidRDefault="00F12779" w:rsidP="00F12779">
      <w:pPr>
        <w:pStyle w:val="a3"/>
        <w:numPr>
          <w:ilvl w:val="0"/>
          <w:numId w:val="12"/>
        </w:numPr>
        <w:snapToGrid w:val="0"/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0"/>
        </w:rPr>
      </w:pPr>
      <w:r w:rsidRPr="00F12779">
        <w:rPr>
          <w:rFonts w:ascii="Times New Roman" w:hAnsi="Times New Roman"/>
          <w:sz w:val="28"/>
          <w:szCs w:val="20"/>
        </w:rPr>
        <w:t>Из ныне функционирующих партии, определить конкурентную партию/команду;</w:t>
      </w:r>
    </w:p>
    <w:p w:rsidR="00F12779" w:rsidRPr="00F12779" w:rsidRDefault="00F12779" w:rsidP="00F12779">
      <w:pPr>
        <w:pStyle w:val="a3"/>
        <w:numPr>
          <w:ilvl w:val="0"/>
          <w:numId w:val="12"/>
        </w:numPr>
        <w:snapToGri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0"/>
        </w:rPr>
      </w:pPr>
      <w:r w:rsidRPr="00F12779">
        <w:rPr>
          <w:rFonts w:ascii="Times New Roman" w:hAnsi="Times New Roman" w:cs="Times New Roman"/>
          <w:sz w:val="28"/>
        </w:rPr>
        <w:t>С</w:t>
      </w:r>
      <w:r w:rsidRPr="00F12779">
        <w:rPr>
          <w:rFonts w:ascii="Times New Roman" w:hAnsi="Times New Roman"/>
          <w:sz w:val="28"/>
        </w:rPr>
        <w:t>об</w:t>
      </w:r>
      <w:r w:rsidRPr="00F12779">
        <w:rPr>
          <w:rFonts w:ascii="Times New Roman" w:hAnsi="Times New Roman" w:cs="Times New Roman"/>
          <w:sz w:val="28"/>
        </w:rPr>
        <w:t>р</w:t>
      </w:r>
      <w:r w:rsidRPr="00F12779">
        <w:rPr>
          <w:rFonts w:ascii="Times New Roman" w:hAnsi="Times New Roman"/>
          <w:sz w:val="28"/>
        </w:rPr>
        <w:t>ать</w:t>
      </w:r>
      <w:r w:rsidRPr="00F12779">
        <w:rPr>
          <w:rFonts w:ascii="Times New Roman" w:hAnsi="Times New Roman" w:cs="Times New Roman"/>
          <w:sz w:val="28"/>
        </w:rPr>
        <w:t xml:space="preserve"> и </w:t>
      </w:r>
      <w:r w:rsidRPr="00F12779">
        <w:rPr>
          <w:rFonts w:ascii="Times New Roman" w:hAnsi="Times New Roman"/>
          <w:sz w:val="28"/>
        </w:rPr>
        <w:t>про</w:t>
      </w:r>
      <w:r w:rsidRPr="00F12779">
        <w:rPr>
          <w:rFonts w:ascii="Times New Roman" w:hAnsi="Times New Roman" w:cs="Times New Roman"/>
          <w:sz w:val="28"/>
        </w:rPr>
        <w:t>анализ</w:t>
      </w:r>
      <w:r w:rsidRPr="00F12779">
        <w:rPr>
          <w:rFonts w:ascii="Times New Roman" w:hAnsi="Times New Roman"/>
          <w:sz w:val="28"/>
        </w:rPr>
        <w:t>ировать</w:t>
      </w:r>
      <w:r w:rsidRPr="00F12779">
        <w:rPr>
          <w:rFonts w:ascii="Times New Roman" w:hAnsi="Times New Roman" w:cs="Times New Roman"/>
          <w:sz w:val="28"/>
        </w:rPr>
        <w:t xml:space="preserve"> информации о политических конкурентах</w:t>
      </w:r>
      <w:r w:rsidRPr="00F12779">
        <w:rPr>
          <w:rFonts w:ascii="Times New Roman" w:hAnsi="Times New Roman"/>
          <w:sz w:val="28"/>
        </w:rPr>
        <w:t>;</w:t>
      </w:r>
    </w:p>
    <w:p w:rsidR="00F12779" w:rsidRPr="00F12779" w:rsidRDefault="00F12779" w:rsidP="00F12779">
      <w:pPr>
        <w:rPr>
          <w:rFonts w:ascii="Times New Roman" w:hAnsi="Times New Roman" w:cs="Times New Roman"/>
          <w:sz w:val="40"/>
          <w:szCs w:val="24"/>
        </w:rPr>
      </w:pPr>
      <w:r w:rsidRPr="00F12779">
        <w:rPr>
          <w:rFonts w:ascii="Times New Roman" w:hAnsi="Times New Roman"/>
          <w:sz w:val="28"/>
          <w:szCs w:val="20"/>
        </w:rPr>
        <w:t>Предложить свою политику по борьбе с конкурентной партией.</w:t>
      </w:r>
    </w:p>
    <w:p w:rsidR="00F41973" w:rsidRPr="00365EA4" w:rsidRDefault="00F41973">
      <w:pPr>
        <w:rPr>
          <w:rFonts w:ascii="Times New Roman" w:hAnsi="Times New Roman" w:cs="Times New Roman"/>
          <w:sz w:val="28"/>
          <w:szCs w:val="24"/>
        </w:rPr>
      </w:pPr>
    </w:p>
    <w:sectPr w:rsidR="00F41973" w:rsidRPr="003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0BFC"/>
    <w:multiLevelType w:val="hybridMultilevel"/>
    <w:tmpl w:val="E3BA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860C1"/>
    <w:multiLevelType w:val="hybridMultilevel"/>
    <w:tmpl w:val="A7B0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16B87"/>
    <w:multiLevelType w:val="hybridMultilevel"/>
    <w:tmpl w:val="6A82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4468"/>
    <w:multiLevelType w:val="hybridMultilevel"/>
    <w:tmpl w:val="4B9C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F1A74"/>
    <w:multiLevelType w:val="hybridMultilevel"/>
    <w:tmpl w:val="827E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7A04"/>
    <w:multiLevelType w:val="hybridMultilevel"/>
    <w:tmpl w:val="B10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E"/>
    <w:rsid w:val="003177F9"/>
    <w:rsid w:val="00323B1F"/>
    <w:rsid w:val="00365EA4"/>
    <w:rsid w:val="003723A1"/>
    <w:rsid w:val="0057077D"/>
    <w:rsid w:val="00584F50"/>
    <w:rsid w:val="005C009D"/>
    <w:rsid w:val="0076054E"/>
    <w:rsid w:val="007D7B29"/>
    <w:rsid w:val="008805B1"/>
    <w:rsid w:val="008D03F1"/>
    <w:rsid w:val="0094789B"/>
    <w:rsid w:val="00A70FEE"/>
    <w:rsid w:val="00D23672"/>
    <w:rsid w:val="00DC5154"/>
    <w:rsid w:val="00DC58AD"/>
    <w:rsid w:val="00E61807"/>
    <w:rsid w:val="00F1218B"/>
    <w:rsid w:val="00F12779"/>
    <w:rsid w:val="00F41973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F5A0"/>
  <w15:chartTrackingRefBased/>
  <w15:docId w15:val="{AC3EFD48-0E19-4AEA-A816-8952ACD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70FE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5</cp:revision>
  <dcterms:created xsi:type="dcterms:W3CDTF">2020-09-13T07:20:00Z</dcterms:created>
  <dcterms:modified xsi:type="dcterms:W3CDTF">2022-09-05T05:03:00Z</dcterms:modified>
</cp:coreProperties>
</file>